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40DEA" w14:textId="66894985" w:rsidR="0054060A" w:rsidRDefault="0044536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BD1A82" wp14:editId="0A2662CF">
                <wp:simplePos x="0" y="0"/>
                <wp:positionH relativeFrom="page">
                  <wp:posOffset>3122930</wp:posOffset>
                </wp:positionH>
                <wp:positionV relativeFrom="page">
                  <wp:posOffset>1486535</wp:posOffset>
                </wp:positionV>
                <wp:extent cx="4077156" cy="1074420"/>
                <wp:effectExtent l="0" t="0" r="0" b="0"/>
                <wp:wrapThrough wrapText="bothSides">
                  <wp:wrapPolygon edited="0">
                    <wp:start x="202" y="0"/>
                    <wp:lineTo x="202" y="21064"/>
                    <wp:lineTo x="21297" y="21064"/>
                    <wp:lineTo x="21297" y="0"/>
                    <wp:lineTo x="202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156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B1A14" w14:textId="3C664803" w:rsidR="008F0075" w:rsidRPr="00445369" w:rsidRDefault="00F411BE" w:rsidP="0044536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69"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Agent Technique Electromécanicien</w:t>
                            </w:r>
                            <w:r w:rsidRPr="00445369"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Usines d’eau potable et d’assainissement</w:t>
                            </w:r>
                            <w:r w:rsidR="00445369" w:rsidRPr="00445369"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0075" w:rsidRPr="00445369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(H/F)</w:t>
                            </w:r>
                          </w:p>
                          <w:p w14:paraId="635B08B5" w14:textId="77777777" w:rsidR="00D60F1B" w:rsidRPr="00D60F1B" w:rsidRDefault="00D60F1B" w:rsidP="002962F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D1A8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45.9pt;margin-top:117.05pt;width:321.05pt;height:84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" filled="f" stroked="f">
                <v:textbox>
                  <w:txbxContent>
                    <w:p w14:paraId="3A4B1A14" w14:textId="3C664803" w:rsidR="008F0075" w:rsidRPr="00445369" w:rsidRDefault="00F411BE" w:rsidP="00445369">
                      <w:pPr>
                        <w:jc w:val="center"/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69"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>Agent Technique Electromécanicien</w:t>
                      </w:r>
                      <w:r w:rsidRPr="00445369"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br/>
                        <w:t>Usines d’eau potable et d’assainissement</w:t>
                      </w:r>
                      <w:r w:rsidR="00445369" w:rsidRPr="00445369"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F0075" w:rsidRPr="00445369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(H/F)</w:t>
                      </w:r>
                    </w:p>
                    <w:p w14:paraId="635B08B5" w14:textId="77777777" w:rsidR="00D60F1B" w:rsidRPr="00D60F1B" w:rsidRDefault="00D60F1B" w:rsidP="002962FE">
                      <w:pPr>
                        <w:jc w:val="center"/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411B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F4BB97" wp14:editId="13B826BF">
                <wp:simplePos x="0" y="0"/>
                <wp:positionH relativeFrom="page">
                  <wp:posOffset>323850</wp:posOffset>
                </wp:positionH>
                <wp:positionV relativeFrom="page">
                  <wp:posOffset>2857501</wp:posOffset>
                </wp:positionV>
                <wp:extent cx="2550160" cy="5257800"/>
                <wp:effectExtent l="0" t="0" r="0" b="0"/>
                <wp:wrapThrough wrapText="bothSides">
                  <wp:wrapPolygon edited="0">
                    <wp:start x="323" y="0"/>
                    <wp:lineTo x="323" y="21522"/>
                    <wp:lineTo x="21137" y="21522"/>
                    <wp:lineTo x="21137" y="0"/>
                    <wp:lineTo x="323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58DC9" w14:textId="4B30F5FF" w:rsidR="008F0075" w:rsidRPr="00F411BE" w:rsidRDefault="008F0075" w:rsidP="00F411BE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SAVOIRS</w:t>
                            </w:r>
                            <w:bookmarkStart w:id="0" w:name="_Hlk145324715"/>
                          </w:p>
                          <w:p w14:paraId="0873594D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Techniques du génie électrique, électricité, électronique, électrotechnique, automatisme, informatique industrielle </w:t>
                            </w:r>
                          </w:p>
                          <w:p w14:paraId="4C3587E2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Méthode de diagnostic et dépannage des systèmes électriques</w:t>
                            </w:r>
                          </w:p>
                          <w:p w14:paraId="3CAAC9AF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Automates de télégestion (avec communication LS, RTC, GPRS, radio)</w:t>
                            </w:r>
                          </w:p>
                          <w:p w14:paraId="7F081D94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Régulation (débit, pression …) </w:t>
                            </w:r>
                          </w:p>
                          <w:p w14:paraId="1890D4D8" w14:textId="16111ACE" w:rsidR="008F0075" w:rsidRP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Métiers de l'eau et de l'assainissement</w:t>
                            </w:r>
                            <w:bookmarkEnd w:id="0"/>
                          </w:p>
                          <w:p w14:paraId="074224EF" w14:textId="77777777" w:rsidR="008F0075" w:rsidRPr="00BE3F73" w:rsidRDefault="008F0075" w:rsidP="008F0075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/>
                              <w:rPr>
                                <w:rFonts w:ascii="Candara" w:hAnsi="Candara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F8F9CB9" w14:textId="77777777" w:rsidR="008F0075" w:rsidRDefault="008F0075" w:rsidP="008F0075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SAVOIR-FAIRE</w:t>
                            </w:r>
                          </w:p>
                          <w:p w14:paraId="08808BCD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Effectuer des missions de surveillance d'un itinéraire ou d'un secteur géographique pour repérer les désordres, pannes et dysfonctionnements</w:t>
                            </w:r>
                          </w:p>
                          <w:p w14:paraId="467FF1FE" w14:textId="77777777" w:rsidR="00F411BE" w:rsidRPr="00AF676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AF676C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Diagnostiquer la panne d'une installation </w:t>
                            </w:r>
                          </w:p>
                          <w:p w14:paraId="357371CB" w14:textId="77777777" w:rsidR="00F411BE" w:rsidRPr="00FA52B0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FA52B0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Assurer la maintenance des équipements </w:t>
                            </w:r>
                          </w:p>
                          <w:p w14:paraId="28E14E64" w14:textId="77777777" w:rsidR="00F411BE" w:rsidRPr="00FA52B0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FA52B0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Câbler une armoire électrique </w:t>
                            </w:r>
                          </w:p>
                          <w:p w14:paraId="66891D67" w14:textId="77777777" w:rsid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FA52B0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Prendre l'initiative d'une intervention curative ou préventive de premier</w:t>
                            </w:r>
                            <w:r>
                              <w:rPr>
                                <w:rFonts w:ascii="Candara" w:hAnsi="Candara" w:cs="Arial"/>
                                <w:noProof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FA52B0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gré </w:t>
                            </w:r>
                            <w:r>
                              <w:rPr>
                                <w:rFonts w:ascii="Candara" w:hAnsi="Candara" w:cs="Arial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A0BEBC4" w14:textId="77777777" w:rsidR="008F0075" w:rsidRPr="00F411BE" w:rsidRDefault="008F0075" w:rsidP="00F411BE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3660C0E1" w14:textId="77777777" w:rsidR="008F0075" w:rsidRDefault="008F0075" w:rsidP="008F0075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8D44930" w14:textId="77777777" w:rsidR="008F0075" w:rsidRPr="00BC1BC1" w:rsidRDefault="008F0075" w:rsidP="008F0075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SAVOIR-ETRE</w:t>
                            </w:r>
                          </w:p>
                          <w:p w14:paraId="43087AEC" w14:textId="77777777" w:rsidR="008F0075" w:rsidRPr="00F411BE" w:rsidRDefault="008F0075" w:rsidP="00F411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45BDAF49" w14:textId="77777777" w:rsidR="00F411BE" w:rsidRPr="00F411BE" w:rsidRDefault="00F411BE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F411BE"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 xml:space="preserve">Autonome </w:t>
                            </w:r>
                          </w:p>
                          <w:p w14:paraId="18FA66BA" w14:textId="77777777" w:rsidR="00F411BE" w:rsidRPr="00F411BE" w:rsidRDefault="00F411BE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F411BE"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>Consciencieux</w:t>
                            </w:r>
                          </w:p>
                          <w:p w14:paraId="5943B3ED" w14:textId="77777777" w:rsidR="00F411BE" w:rsidRPr="00F411BE" w:rsidRDefault="00F411BE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F411BE"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>Efficient</w:t>
                            </w:r>
                          </w:p>
                          <w:p w14:paraId="155A7A72" w14:textId="77777777" w:rsidR="00F411BE" w:rsidRPr="00F411BE" w:rsidRDefault="00F411BE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F411BE"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 xml:space="preserve">Ordonné et méthodique </w:t>
                            </w:r>
                          </w:p>
                          <w:p w14:paraId="4B1817BE" w14:textId="77777777" w:rsidR="00F411BE" w:rsidRPr="00F411BE" w:rsidRDefault="00F411BE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F411BE"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>Accepte de se remettre en question</w:t>
                            </w:r>
                          </w:p>
                          <w:p w14:paraId="0DA75CC9" w14:textId="77777777" w:rsidR="008F0075" w:rsidRPr="00B36C2E" w:rsidRDefault="008F0075" w:rsidP="00F411BE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689F3B32" w14:textId="77777777" w:rsidR="008F0075" w:rsidRPr="00B36C2E" w:rsidRDefault="008F0075" w:rsidP="00F411BE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33A72E67" w14:textId="77777777" w:rsidR="008F0075" w:rsidRPr="00F411BE" w:rsidRDefault="008F0075" w:rsidP="00F411B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2FABE329" w14:textId="77777777" w:rsidR="008F0075" w:rsidRPr="0097400B" w:rsidRDefault="008F0075" w:rsidP="008F0075">
                            <w:pPr>
                              <w:pStyle w:val="Paragraphedeliste"/>
                              <w:tabs>
                                <w:tab w:val="left" w:pos="1701"/>
                                <w:tab w:val="left" w:pos="5670"/>
                              </w:tabs>
                              <w:spacing w:after="0" w:line="276" w:lineRule="auto"/>
                              <w:ind w:left="284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366925" w14:textId="77777777" w:rsidR="00B42DFE" w:rsidRPr="00D60F1B" w:rsidRDefault="00B42DFE" w:rsidP="00D60F1B">
                            <w:pPr>
                              <w:pStyle w:val="Paragraphedeliste"/>
                              <w:tabs>
                                <w:tab w:val="left" w:pos="5670"/>
                              </w:tabs>
                              <w:spacing w:line="276" w:lineRule="auto"/>
                              <w:ind w:left="360" w:hanging="360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4BB9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.5pt;margin-top:225pt;width:200.8pt;height:41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" filled="f" stroked="f">
                <v:textbox>
                  <w:txbxContent>
                    <w:p w14:paraId="21358DC9" w14:textId="4B30F5FF" w:rsidR="008F0075" w:rsidRPr="00F411BE" w:rsidRDefault="008F0075" w:rsidP="00F411BE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SAVOIRS</w:t>
                      </w:r>
                      <w:bookmarkStart w:id="1" w:name="_Hlk145324715"/>
                    </w:p>
                    <w:p w14:paraId="0873594D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Techniques du génie électrique, électricité, électronique, électrotechnique, automatisme, informatique industrielle </w:t>
                      </w:r>
                    </w:p>
                    <w:p w14:paraId="4C3587E2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>Méthode de diagnostic et dépannage des systèmes électriques</w:t>
                      </w:r>
                    </w:p>
                    <w:p w14:paraId="3CAAC9AF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>Automates de télégestion (avec communication LS, RTC, GPRS, radio)</w:t>
                      </w:r>
                    </w:p>
                    <w:p w14:paraId="7F081D94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Régulation (débit, pression …) </w:t>
                      </w:r>
                    </w:p>
                    <w:p w14:paraId="1890D4D8" w14:textId="16111ACE" w:rsidR="008F0075" w:rsidRPr="00F411BE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>Métiers de l'eau et de l'assainissement</w:t>
                      </w:r>
                      <w:bookmarkEnd w:id="1"/>
                    </w:p>
                    <w:p w14:paraId="074224EF" w14:textId="77777777" w:rsidR="008F0075" w:rsidRPr="00BE3F73" w:rsidRDefault="008F0075" w:rsidP="008F0075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2"/>
                        <w:rPr>
                          <w:rFonts w:ascii="Candara" w:hAnsi="Candara"/>
                          <w:color w:val="FFFFFF"/>
                          <w:sz w:val="18"/>
                          <w:szCs w:val="18"/>
                        </w:rPr>
                      </w:pPr>
                    </w:p>
                    <w:p w14:paraId="0F8F9CB9" w14:textId="77777777" w:rsidR="008F0075" w:rsidRDefault="008F0075" w:rsidP="008F0075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SAVOIR-FAIRE</w:t>
                      </w:r>
                    </w:p>
                    <w:p w14:paraId="08808BCD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>Effectuer des missions de surveillance d'un itinéraire ou d'un secteur géographique pour repérer les désordres, pannes et dysfonctionnements</w:t>
                      </w:r>
                    </w:p>
                    <w:p w14:paraId="467FF1FE" w14:textId="77777777" w:rsidR="00F411BE" w:rsidRPr="00AF676C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AF676C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Diagnostiquer la panne d'une installation </w:t>
                      </w:r>
                    </w:p>
                    <w:p w14:paraId="357371CB" w14:textId="77777777" w:rsidR="00F411BE" w:rsidRPr="00FA52B0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FA52B0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Assurer la maintenance des équipements </w:t>
                      </w:r>
                    </w:p>
                    <w:p w14:paraId="28E14E64" w14:textId="77777777" w:rsidR="00F411BE" w:rsidRPr="00FA52B0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FA52B0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Câbler une armoire électrique </w:t>
                      </w:r>
                    </w:p>
                    <w:p w14:paraId="66891D67" w14:textId="77777777" w:rsidR="00F411BE" w:rsidRDefault="00F411BE" w:rsidP="00F411BE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tabs>
                          <w:tab w:val="left" w:pos="5670"/>
                        </w:tabs>
                        <w:spacing w:line="276" w:lineRule="auto"/>
                        <w:rPr>
                          <w:rFonts w:ascii="Candara" w:hAnsi="Candara" w:cs="Arial"/>
                          <w:noProof/>
                          <w:sz w:val="20"/>
                          <w:szCs w:val="20"/>
                        </w:rPr>
                      </w:pPr>
                      <w:r w:rsidRPr="00FA52B0">
                        <w:rPr>
                          <w:rFonts w:ascii="Candara" w:hAnsi="Candara"/>
                          <w:sz w:val="18"/>
                          <w:szCs w:val="18"/>
                        </w:rPr>
                        <w:t>Prendre l'initiative d'une intervention curative ou préventive de premier</w:t>
                      </w:r>
                      <w:r>
                        <w:rPr>
                          <w:rFonts w:ascii="Candara" w:hAnsi="Candara" w:cs="Arial"/>
                          <w:noProof/>
                          <w:sz w:val="20"/>
                          <w:szCs w:val="20"/>
                        </w:rPr>
                        <w:t xml:space="preserve"> de</w:t>
                      </w:r>
                      <w:r w:rsidRPr="00FA52B0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gré </w:t>
                      </w:r>
                      <w:r>
                        <w:rPr>
                          <w:rFonts w:ascii="Candara" w:hAnsi="Candara" w:cs="Arial"/>
                          <w:noProof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A0BEBC4" w14:textId="77777777" w:rsidR="008F0075" w:rsidRPr="00F411BE" w:rsidRDefault="008F0075" w:rsidP="00F411BE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3660C0E1" w14:textId="77777777" w:rsidR="008F0075" w:rsidRDefault="008F0075" w:rsidP="008F0075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8D44930" w14:textId="77777777" w:rsidR="008F0075" w:rsidRPr="00BC1BC1" w:rsidRDefault="008F0075" w:rsidP="008F0075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SAVOIR-ETRE</w:t>
                      </w:r>
                    </w:p>
                    <w:p w14:paraId="43087AEC" w14:textId="77777777" w:rsidR="008F0075" w:rsidRPr="00F411BE" w:rsidRDefault="008F0075" w:rsidP="00F411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45BDAF49" w14:textId="77777777" w:rsidR="00F411BE" w:rsidRPr="00F411BE" w:rsidRDefault="00F411BE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F411BE"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 xml:space="preserve">Autonome </w:t>
                      </w:r>
                    </w:p>
                    <w:p w14:paraId="18FA66BA" w14:textId="77777777" w:rsidR="00F411BE" w:rsidRPr="00F411BE" w:rsidRDefault="00F411BE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F411BE"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>Consciencieux</w:t>
                      </w:r>
                    </w:p>
                    <w:p w14:paraId="5943B3ED" w14:textId="77777777" w:rsidR="00F411BE" w:rsidRPr="00F411BE" w:rsidRDefault="00F411BE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F411BE"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>Efficient</w:t>
                      </w:r>
                    </w:p>
                    <w:p w14:paraId="155A7A72" w14:textId="77777777" w:rsidR="00F411BE" w:rsidRPr="00F411BE" w:rsidRDefault="00F411BE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F411BE"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 xml:space="preserve">Ordonné et méthodique </w:t>
                      </w:r>
                    </w:p>
                    <w:p w14:paraId="4B1817BE" w14:textId="77777777" w:rsidR="00F411BE" w:rsidRPr="00F411BE" w:rsidRDefault="00F411BE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F411BE"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>Accepte de se remettre en question</w:t>
                      </w:r>
                    </w:p>
                    <w:p w14:paraId="0DA75CC9" w14:textId="77777777" w:rsidR="008F0075" w:rsidRPr="00B36C2E" w:rsidRDefault="008F0075" w:rsidP="00F411BE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689F3B32" w14:textId="77777777" w:rsidR="008F0075" w:rsidRPr="00B36C2E" w:rsidRDefault="008F0075" w:rsidP="00F411BE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33A72E67" w14:textId="77777777" w:rsidR="008F0075" w:rsidRPr="00F411BE" w:rsidRDefault="008F0075" w:rsidP="00F411BE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2FABE329" w14:textId="77777777" w:rsidR="008F0075" w:rsidRPr="0097400B" w:rsidRDefault="008F0075" w:rsidP="008F0075">
                      <w:pPr>
                        <w:pStyle w:val="Paragraphedeliste"/>
                        <w:tabs>
                          <w:tab w:val="left" w:pos="1701"/>
                          <w:tab w:val="left" w:pos="5670"/>
                        </w:tabs>
                        <w:spacing w:after="0" w:line="276" w:lineRule="auto"/>
                        <w:ind w:left="284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366925" w14:textId="77777777" w:rsidR="00B42DFE" w:rsidRPr="00D60F1B" w:rsidRDefault="00B42DFE" w:rsidP="00D60F1B">
                      <w:pPr>
                        <w:pStyle w:val="Paragraphedeliste"/>
                        <w:tabs>
                          <w:tab w:val="left" w:pos="5670"/>
                        </w:tabs>
                        <w:spacing w:line="276" w:lineRule="auto"/>
                        <w:ind w:left="360" w:hanging="360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411B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EEE5B9" wp14:editId="7A2030F1">
                <wp:simplePos x="0" y="0"/>
                <wp:positionH relativeFrom="page">
                  <wp:posOffset>3028950</wp:posOffset>
                </wp:positionH>
                <wp:positionV relativeFrom="page">
                  <wp:posOffset>2314575</wp:posOffset>
                </wp:positionV>
                <wp:extent cx="4476750" cy="6581775"/>
                <wp:effectExtent l="0" t="0" r="0" b="9525"/>
                <wp:wrapThrough wrapText="bothSides">
                  <wp:wrapPolygon edited="0">
                    <wp:start x="184" y="0"/>
                    <wp:lineTo x="184" y="21569"/>
                    <wp:lineTo x="21324" y="21569"/>
                    <wp:lineTo x="21324" y="0"/>
                    <wp:lineTo x="184" y="0"/>
                  </wp:wrapPolygon>
                </wp:wrapThrough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14C00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M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issions</w:t>
                            </w:r>
                          </w:p>
                          <w:p w14:paraId="5896EF13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Est chargé d’assurer l’exploitation et la maintenance des installations électriques et électromécaniques</w:t>
                            </w:r>
                          </w:p>
                          <w:p w14:paraId="315E994D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Assure l’exploitation et la maintenance de 1er niveau des usines de traitement d’eau potable et de traitement des eaux usées</w:t>
                            </w:r>
                          </w:p>
                          <w:p w14:paraId="152BD9F2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Est chargé d’assurer l’installation, la maintenance et  l’exploitation des équipements de télégestion</w:t>
                            </w:r>
                          </w:p>
                          <w:p w14:paraId="4E54CA84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Est chargé de réaliser des travaux électriques pour le maintien et l’optimisation des équipements</w:t>
                            </w:r>
                          </w:p>
                          <w:p w14:paraId="71C82610" w14:textId="2C0FD4E2" w:rsidR="008F0075" w:rsidRPr="00F411BE" w:rsidRDefault="00F411BE" w:rsidP="008F007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Assure le suivi et le maintien de la qualité de l’eau</w:t>
                            </w:r>
                          </w:p>
                          <w:p w14:paraId="26692C99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principales</w:t>
                            </w:r>
                          </w:p>
                          <w:p w14:paraId="50AAF87D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Assure la maintenance et le dépannage des </w:t>
                            </w: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équipements électromécaniques, électriques et de télégestion </w:t>
                            </w:r>
                          </w:p>
                          <w:p w14:paraId="4A0BA681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Maintient en bon état de fonctionnement et contrôle les usines de traitement d’eau potable et d’eaux usées ; assure le suivi des approvisionnements en réactifs</w:t>
                            </w:r>
                          </w:p>
                          <w:p w14:paraId="3BFF8D90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Assure les relevés des compteurs de production et des compteurs horaires des installations, et les analyse </w:t>
                            </w:r>
                          </w:p>
                          <w:p w14:paraId="55E699F7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Réalise les analyses de la qualité de l’eau (eau potable et eaux usées) et interprète les résultats pour optimiser les réglages</w:t>
                            </w:r>
                          </w:p>
                          <w:p w14:paraId="0AAD6B9B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Remplit l’ensemble des tableaux de bord et fiches de suivi </w:t>
                            </w:r>
                          </w:p>
                          <w:p w14:paraId="168ECE59" w14:textId="76E09C14" w:rsidR="008F0075" w:rsidRP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853F01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Alerte en cas de problème sur le maintien de la continuité du service ou de la qualité de l’eau</w:t>
                            </w:r>
                          </w:p>
                          <w:p w14:paraId="7F8EFCF4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secondaires</w:t>
                            </w:r>
                          </w:p>
                          <w:p w14:paraId="58BAAB13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Effectue les prélèvements et leur acheminement pour analyses</w:t>
                            </w:r>
                          </w:p>
                          <w:p w14:paraId="0C41D950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Réalise les lavages des réservoirs en</w:t>
                            </w: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 respectant les modes opératoires</w:t>
                            </w:r>
                          </w:p>
                          <w:p w14:paraId="0A12FC21" w14:textId="1543960B" w:rsidR="008F0075" w:rsidRP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Assure l’entretien des abords de l’ensemble des sites (tonte, débroussaillage,)</w:t>
                            </w:r>
                          </w:p>
                          <w:p w14:paraId="155F2674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iplômes et habilitations</w:t>
                            </w:r>
                          </w:p>
                          <w:p w14:paraId="3628BC42" w14:textId="77777777" w:rsidR="00F411BE" w:rsidRPr="00B17502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656BFC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BAC 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professionnel</w:t>
                            </w:r>
                          </w:p>
                          <w:p w14:paraId="53CB07A4" w14:textId="77777777" w:rsidR="00F411BE" w:rsidRPr="00656BF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bookmarkStart w:id="1" w:name="_Hlk117150557"/>
                            <w:bookmarkStart w:id="2" w:name="_Hlk117150733"/>
                            <w:r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Habilitation </w:t>
                            </w:r>
                            <w:r w:rsidRPr="00656BFC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Electrique H1V, H2V, B1V, B2V, BR, BC, HC</w:t>
                            </w:r>
                          </w:p>
                          <w:p w14:paraId="2EF10C59" w14:textId="77777777" w:rsidR="00F411BE" w:rsidRPr="00AA31A2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AA31A2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CATEC</w:t>
                            </w:r>
                          </w:p>
                          <w:p w14:paraId="70739024" w14:textId="77777777" w:rsidR="00F411BE" w:rsidRPr="00656BFC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656BFC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Changement bouteille de chlore</w:t>
                            </w:r>
                          </w:p>
                          <w:bookmarkEnd w:id="1"/>
                          <w:p w14:paraId="1C6D9ECE" w14:textId="77777777" w:rsid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656BFC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Tondeuse autoportée</w:t>
                            </w:r>
                          </w:p>
                          <w:p w14:paraId="13F11D45" w14:textId="22569C6E" w:rsidR="008F0075" w:rsidRPr="00F411B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Permis B</w:t>
                            </w:r>
                            <w:bookmarkEnd w:id="2"/>
                          </w:p>
                          <w:p w14:paraId="23FCA65A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onditions d’exercice</w:t>
                            </w: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14:paraId="73700456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Participe aux astreintes en dehors des heures de service  </w:t>
                            </w:r>
                          </w:p>
                          <w:p w14:paraId="2B633E6C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 xml:space="preserve">Déplacement sur les différents sites de la collectivité </w:t>
                            </w:r>
                          </w:p>
                          <w:p w14:paraId="195E6D5C" w14:textId="77777777" w:rsidR="00F411BE" w:rsidRPr="00E52E1E" w:rsidRDefault="00F411BE" w:rsidP="00F411BE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spacing w:after="0" w:line="276" w:lineRule="auto"/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</w:pPr>
                            <w:r w:rsidRPr="00E52E1E">
                              <w:rPr>
                                <w:rFonts w:ascii="Candara" w:hAnsi="Candara"/>
                                <w:noProof/>
                                <w:sz w:val="18"/>
                                <w:szCs w:val="18"/>
                              </w:rPr>
                              <w:t>Port de vêtements de sécurité obligatoire</w:t>
                            </w:r>
                          </w:p>
                          <w:p w14:paraId="2E868CB5" w14:textId="77777777" w:rsidR="008F0075" w:rsidRPr="008D76E8" w:rsidRDefault="008F0075" w:rsidP="00F411BE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  <w:p w14:paraId="7AD0D690" w14:textId="77777777" w:rsidR="008F0075" w:rsidRPr="008D76E8" w:rsidRDefault="008F0075" w:rsidP="00F411BE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color w:val="8B0B1F" w:themeColor="accent5" w:themeShade="BF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</w:rPr>
                              <w:t xml:space="preserve">  </w:t>
                            </w:r>
                          </w:p>
                          <w:p w14:paraId="38C45836" w14:textId="77777777" w:rsidR="004D2683" w:rsidRPr="008F0075" w:rsidRDefault="004D2683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E5B9" id="Zone de texte 8" o:spid="_x0000_s1028" type="#_x0000_t202" style="position:absolute;margin-left:238.5pt;margin-top:182.25pt;width:352.5pt;height:518.2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" filled="f" stroked="f">
                <v:textbox>
                  <w:txbxContent>
                    <w:p w14:paraId="4A914C00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M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issions</w:t>
                      </w:r>
                    </w:p>
                    <w:p w14:paraId="5896EF13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Est chargé d’assurer l’exploitation et la maintenance des installations électriques et électromécaniques</w:t>
                      </w:r>
                    </w:p>
                    <w:p w14:paraId="315E994D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Assure l’exploitation et la maintenance de 1er niveau des usines de traitement d’eau potable et de traitement des eaux usées</w:t>
                      </w:r>
                    </w:p>
                    <w:p w14:paraId="152BD9F2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Est chargé d’assurer l’installation, la maintenance et  l’exploitation des équipements de télégestion</w:t>
                      </w:r>
                    </w:p>
                    <w:p w14:paraId="4E54CA84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Est chargé de réaliser des travaux électriques pour le maintien et l’optimisation des équipements</w:t>
                      </w:r>
                    </w:p>
                    <w:p w14:paraId="71C82610" w14:textId="2C0FD4E2" w:rsidR="008F0075" w:rsidRPr="00F411BE" w:rsidRDefault="00F411BE" w:rsidP="008F007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Assure le suivi et le maintien de la qualité de l’eau</w:t>
                      </w:r>
                    </w:p>
                    <w:p w14:paraId="26692C99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principales</w:t>
                      </w:r>
                    </w:p>
                    <w:p w14:paraId="50AAF87D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Assure la maintenance et le dépannage des </w:t>
                      </w: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équipements électromécaniques, électriques et de télégestion </w:t>
                      </w:r>
                    </w:p>
                    <w:p w14:paraId="4A0BA681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>Maintient en bon état de fonctionnement et contrôle les usines de traitement d’eau potable et d’eaux usées ; assure le suivi des approvisionnements en réactifs</w:t>
                      </w:r>
                    </w:p>
                    <w:p w14:paraId="3BFF8D90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Assure les relevés des compteurs de production et des compteurs horaires des installations, et les analyse </w:t>
                      </w:r>
                    </w:p>
                    <w:p w14:paraId="55E699F7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>Réalise les analyses de la qualité de l’eau (eau potable et eaux usées) et interprète les résultats pour optimiser les réglages</w:t>
                      </w:r>
                    </w:p>
                    <w:p w14:paraId="0AAD6B9B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Remplit l’ensemble des tableaux de bord et fiches de suivi </w:t>
                      </w:r>
                    </w:p>
                    <w:p w14:paraId="168ECE59" w14:textId="76E09C14" w:rsidR="008F0075" w:rsidRPr="00F411B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853F01">
                        <w:rPr>
                          <w:rFonts w:ascii="Candara" w:hAnsi="Candara"/>
                          <w:sz w:val="18"/>
                          <w:szCs w:val="18"/>
                        </w:rPr>
                        <w:t>Alerte en cas de problème sur le maintien de la continuité du service ou de la qualité de l’eau</w:t>
                      </w:r>
                    </w:p>
                    <w:p w14:paraId="7F8EFCF4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secondaires</w:t>
                      </w:r>
                    </w:p>
                    <w:p w14:paraId="58BAAB13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>Effectue les prélèvements et leur acheminement pour analyses</w:t>
                      </w:r>
                    </w:p>
                    <w:p w14:paraId="0C41D950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>Réalise les lavages des réservoirs en</w:t>
                      </w: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 respectant les modes opératoires</w:t>
                      </w:r>
                    </w:p>
                    <w:p w14:paraId="0A12FC21" w14:textId="1543960B" w:rsidR="008F0075" w:rsidRPr="00F411BE" w:rsidRDefault="00F411BE" w:rsidP="00F411BE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 w:line="276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sz w:val="18"/>
                          <w:szCs w:val="18"/>
                        </w:rPr>
                        <w:t>Assure l’entretien des abords de l’ensemble des sites (tonte, débroussaillage,)</w:t>
                      </w:r>
                    </w:p>
                    <w:p w14:paraId="155F2674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iplômes et habilitations</w:t>
                      </w:r>
                    </w:p>
                    <w:p w14:paraId="3628BC42" w14:textId="77777777" w:rsidR="00F411BE" w:rsidRPr="00B17502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656BFC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BAC </w:t>
                      </w:r>
                      <w:r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professionnel</w:t>
                      </w:r>
                    </w:p>
                    <w:p w14:paraId="53CB07A4" w14:textId="77777777" w:rsidR="00F411BE" w:rsidRPr="00656BFC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bookmarkStart w:id="3" w:name="_Hlk117150557"/>
                      <w:bookmarkStart w:id="4" w:name="_Hlk117150733"/>
                      <w:r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Habilitation </w:t>
                      </w:r>
                      <w:r w:rsidRPr="00656BFC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Electrique H1V, H2V, B1V, B2V, BR, BC, HC</w:t>
                      </w:r>
                    </w:p>
                    <w:p w14:paraId="2EF10C59" w14:textId="77777777" w:rsidR="00F411BE" w:rsidRPr="00AA31A2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AA31A2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CATEC</w:t>
                      </w:r>
                    </w:p>
                    <w:p w14:paraId="70739024" w14:textId="77777777" w:rsidR="00F411BE" w:rsidRPr="00656BFC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656BFC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Changement bouteille de chlore</w:t>
                      </w:r>
                    </w:p>
                    <w:bookmarkEnd w:id="3"/>
                    <w:p w14:paraId="1C6D9ECE" w14:textId="77777777" w:rsidR="00F411BE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656BFC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Tondeuse autoportée</w:t>
                      </w:r>
                    </w:p>
                    <w:p w14:paraId="13F11D45" w14:textId="22569C6E" w:rsidR="008F0075" w:rsidRPr="00F411BE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Permis B</w:t>
                      </w:r>
                      <w:bookmarkEnd w:id="4"/>
                    </w:p>
                    <w:p w14:paraId="23FCA65A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onditions d’exercice</w:t>
                      </w: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 </w:t>
                      </w:r>
                    </w:p>
                    <w:p w14:paraId="73700456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Participe aux astreintes en dehors des heures de service  </w:t>
                      </w:r>
                    </w:p>
                    <w:p w14:paraId="2B633E6C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 xml:space="preserve">Déplacement sur les différents sites de la collectivité </w:t>
                      </w:r>
                    </w:p>
                    <w:p w14:paraId="195E6D5C" w14:textId="77777777" w:rsidR="00F411BE" w:rsidRPr="00E52E1E" w:rsidRDefault="00F411BE" w:rsidP="00F411BE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spacing w:after="0" w:line="276" w:lineRule="auto"/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</w:pPr>
                      <w:r w:rsidRPr="00E52E1E">
                        <w:rPr>
                          <w:rFonts w:ascii="Candara" w:hAnsi="Candara"/>
                          <w:noProof/>
                          <w:sz w:val="18"/>
                          <w:szCs w:val="18"/>
                        </w:rPr>
                        <w:t>Port de vêtements de sécurité obligatoire</w:t>
                      </w:r>
                    </w:p>
                    <w:p w14:paraId="2E868CB5" w14:textId="77777777" w:rsidR="008F0075" w:rsidRPr="008D76E8" w:rsidRDefault="008F0075" w:rsidP="00F411BE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</w:p>
                    <w:p w14:paraId="7AD0D690" w14:textId="77777777" w:rsidR="008F0075" w:rsidRPr="008D76E8" w:rsidRDefault="008F0075" w:rsidP="00F411BE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/>
                          <w:color w:val="8B0B1F" w:themeColor="accent5" w:themeShade="BF"/>
                        </w:rPr>
                      </w:pPr>
                      <w:r w:rsidRPr="008D76E8">
                        <w:rPr>
                          <w:rFonts w:ascii="Candara" w:hAnsi="Candara"/>
                        </w:rPr>
                        <w:t xml:space="preserve">  </w:t>
                      </w:r>
                    </w:p>
                    <w:p w14:paraId="38C45836" w14:textId="77777777" w:rsidR="004D2683" w:rsidRPr="008F0075" w:rsidRDefault="004D2683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F00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6AA4A" wp14:editId="69DFC261">
                <wp:simplePos x="0" y="0"/>
                <wp:positionH relativeFrom="page">
                  <wp:posOffset>327660</wp:posOffset>
                </wp:positionH>
                <wp:positionV relativeFrom="page">
                  <wp:posOffset>8924925</wp:posOffset>
                </wp:positionV>
                <wp:extent cx="2682240" cy="1544129"/>
                <wp:effectExtent l="0" t="0" r="0" b="0"/>
                <wp:wrapThrough wrapText="bothSides">
                  <wp:wrapPolygon edited="0">
                    <wp:start x="307" y="0"/>
                    <wp:lineTo x="307" y="21325"/>
                    <wp:lineTo x="21017" y="21325"/>
                    <wp:lineTo x="21017" y="0"/>
                    <wp:lineTo x="307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5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E79F4" w14:textId="191A6D0D" w:rsidR="008F0075" w:rsidRPr="00822F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Service : </w:t>
                            </w:r>
                            <w:r w:rsidR="00F411BE" w:rsidRPr="00F411BE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Cycle de l’eau</w:t>
                            </w:r>
                          </w:p>
                          <w:p w14:paraId="6C4941A8" w14:textId="77777777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Temps de travail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Temps </w:t>
                            </w:r>
                            <w:r w:rsidRPr="00F411BE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complet </w:t>
                            </w:r>
                            <w:r w:rsidRPr="00F411BE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(38h/semaine, 25 CA, 17 RTT)</w:t>
                            </w:r>
                          </w:p>
                          <w:p w14:paraId="5168B6D4" w14:textId="698CE9C8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Rémunération : </w:t>
                            </w:r>
                            <w:r w:rsidR="00445369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selon la convention collective</w:t>
                            </w:r>
                          </w:p>
                          <w:p w14:paraId="393AB2F7" w14:textId="77777777" w:rsidR="0097400B" w:rsidRPr="00E74CFB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Avantages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titres-restaurant, Comité d’Actions sociales </w:t>
                            </w:r>
                            <w:r w:rsidRPr="00822FE8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(chèques vacances,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A4A" id="Zone de texte 5" o:spid="_x0000_s1029" type="#_x0000_t202" style="position:absolute;margin-left:25.8pt;margin-top:702.75pt;width:211.2pt;height:121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" filled="f" stroked="f">
                <v:textbox>
                  <w:txbxContent>
                    <w:p w14:paraId="1F6E79F4" w14:textId="191A6D0D" w:rsidR="008F0075" w:rsidRPr="00822F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Service : </w:t>
                      </w:r>
                      <w:r w:rsidR="00F411BE" w:rsidRPr="00F411BE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Cycle de l’eau</w:t>
                      </w:r>
                    </w:p>
                    <w:p w14:paraId="6C4941A8" w14:textId="77777777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Temps de travail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Temps </w:t>
                      </w:r>
                      <w:r w:rsidRPr="00F411BE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complet </w:t>
                      </w:r>
                      <w:r w:rsidRPr="00F411BE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(38h/semaine, 25 CA, 17 RTT)</w:t>
                      </w:r>
                    </w:p>
                    <w:p w14:paraId="5168B6D4" w14:textId="698CE9C8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Rémunération : </w:t>
                      </w:r>
                      <w:r w:rsidR="00445369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selon la convention collective</w:t>
                      </w:r>
                    </w:p>
                    <w:p w14:paraId="393AB2F7" w14:textId="77777777" w:rsidR="0097400B" w:rsidRPr="00E74CFB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Avantages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titres-restaurant, Comité d’Actions sociales </w:t>
                      </w:r>
                      <w:r w:rsidRPr="00822FE8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(chèques vacances, etc.)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F0075">
        <w:rPr>
          <w:noProof/>
          <w:lang w:val="fr-FR" w:eastAsia="fr-FR"/>
        </w:rPr>
        <w:drawing>
          <wp:anchor distT="0" distB="0" distL="114300" distR="114300" simplePos="0" relativeHeight="251674624" behindDoc="1" locked="0" layoutInCell="1" allowOverlap="1" wp14:anchorId="4830F9D9" wp14:editId="7872F373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8405" cy="10689590"/>
            <wp:effectExtent l="0" t="0" r="4445" b="0"/>
            <wp:wrapNone/>
            <wp:docPr id="862041839" name="Image 7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41839" name="Image 7" descr="Une image contenant texte, capture d’écran, conception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1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9B605E" wp14:editId="7DCCDDFF">
                <wp:simplePos x="0" y="0"/>
                <wp:positionH relativeFrom="page">
                  <wp:posOffset>3397250</wp:posOffset>
                </wp:positionH>
                <wp:positionV relativeFrom="page">
                  <wp:posOffset>9330678</wp:posOffset>
                </wp:positionV>
                <wp:extent cx="3801110" cy="800100"/>
                <wp:effectExtent l="0" t="0" r="0" b="0"/>
                <wp:wrapThrough wrapText="bothSides">
                  <wp:wrapPolygon edited="0">
                    <wp:start x="217" y="0"/>
                    <wp:lineTo x="217" y="21086"/>
                    <wp:lineTo x="21218" y="21086"/>
                    <wp:lineTo x="21218" y="0"/>
                    <wp:lineTo x="217" y="0"/>
                  </wp:wrapPolygon>
                </wp:wrapThrough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DA5C9" w14:textId="50444F2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bookmarkStart w:id="5" w:name="_Hlk202449399"/>
                            <w:r w:rsidRPr="004D2683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Adresser lettre de motivation et cv </w:t>
                            </w:r>
                            <w:r w:rsidRPr="00F411BE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avant le</w:t>
                            </w:r>
                            <w:r w:rsidR="00EC375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="00F411BE" w:rsidRPr="00F411BE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10 août 2025</w:t>
                            </w:r>
                            <w:r w:rsidR="00AA6E2D" w:rsidRPr="00AA6E2D">
                              <w:rPr>
                                <w:rFonts w:ascii="Candara" w:hAnsi="Candara"/>
                                <w:b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à</w:t>
                            </w:r>
                            <w:r w:rsidR="008F0075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 :</w:t>
                            </w:r>
                          </w:p>
                          <w:p w14:paraId="413DC48B" w14:textId="7777777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Madame L</w:t>
                            </w:r>
                            <w:r w:rsidR="00EC375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a Présidente</w:t>
                            </w:r>
                          </w:p>
                          <w:p w14:paraId="79A9EEFF" w14:textId="7777777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Hôtel de Ville - 12 rue Lapique - 55000 BAR LE DUC</w:t>
                            </w:r>
                          </w:p>
                          <w:p w14:paraId="07429910" w14:textId="77777777" w:rsidR="004D2683" w:rsidRPr="00CE6662" w:rsidRDefault="008F0075" w:rsidP="004D2683">
                            <w:pPr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Ou par mail à : ressources.humaines@barleduc.fr</w:t>
                            </w:r>
                          </w:p>
                          <w:bookmarkEnd w:id="5"/>
                          <w:p w14:paraId="20F6A7FF" w14:textId="77777777" w:rsidR="0097400B" w:rsidRPr="0097400B" w:rsidRDefault="0097400B" w:rsidP="0097400B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605E" id="Zone de texte 6" o:spid="_x0000_s1030" type="#_x0000_t202" style="position:absolute;margin-left:267.5pt;margin-top:734.7pt;width:299.3pt;height:63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" filled="f" stroked="f">
                <v:textbox>
                  <w:txbxContent>
                    <w:p w14:paraId="1B2DA5C9" w14:textId="50444F2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bookmarkStart w:id="7" w:name="_Hlk202449399"/>
                      <w:r w:rsidRPr="004D2683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Adresser lettre de motivation et cv </w:t>
                      </w:r>
                      <w:r w:rsidRPr="00F411BE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avant le</w:t>
                      </w:r>
                      <w:r w:rsidR="00EC375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="00F411BE" w:rsidRPr="00F411BE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>10 août 2025</w:t>
                      </w:r>
                      <w:r w:rsidR="00AA6E2D" w:rsidRPr="00AA6E2D">
                        <w:rPr>
                          <w:rFonts w:ascii="Candara" w:hAnsi="Candara"/>
                          <w:b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à</w:t>
                      </w:r>
                      <w:r w:rsidR="008F0075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 :</w:t>
                      </w:r>
                    </w:p>
                    <w:p w14:paraId="413DC48B" w14:textId="7777777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Madame L</w:t>
                      </w:r>
                      <w:r w:rsidR="00EC375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a Présidente</w:t>
                      </w:r>
                    </w:p>
                    <w:p w14:paraId="79A9EEFF" w14:textId="7777777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Hôtel de Ville - 12 rue </w:t>
                      </w:r>
                      <w:proofErr w:type="spellStart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Lapique</w:t>
                      </w:r>
                      <w:proofErr w:type="spellEnd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 - 55000 BAR LE DUC</w:t>
                      </w:r>
                    </w:p>
                    <w:p w14:paraId="07429910" w14:textId="77777777" w:rsidR="004D2683" w:rsidRPr="00CE6662" w:rsidRDefault="008F0075" w:rsidP="004D2683">
                      <w:pPr>
                        <w:jc w:val="center"/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Ou par mail à : ressources.humaines@barleduc.fr</w:t>
                      </w:r>
                    </w:p>
                    <w:bookmarkEnd w:id="7"/>
                    <w:p w14:paraId="20F6A7FF" w14:textId="77777777" w:rsidR="0097400B" w:rsidRPr="0097400B" w:rsidRDefault="0097400B" w:rsidP="0097400B">
                      <w:pPr>
                        <w:jc w:val="center"/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0639">
        <w:rPr>
          <w:noProof/>
          <w:lang w:val="fr-FR" w:eastAsia="fr-FR"/>
        </w:rPr>
        <w:t xml:space="preserve"> </w:t>
      </w:r>
      <w:r w:rsidR="00824A9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D7666" wp14:editId="7D63FD25">
                <wp:simplePos x="0" y="0"/>
                <wp:positionH relativeFrom="page">
                  <wp:posOffset>8111067</wp:posOffset>
                </wp:positionH>
                <wp:positionV relativeFrom="page">
                  <wp:posOffset>8923867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B4829" w14:textId="77777777" w:rsidR="00824A9E" w:rsidRDefault="00824A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D7666" id="Zone de texte 3" o:spid="_x0000_s1031" type="#_x0000_t202" style="position:absolute;margin-left:638.65pt;margin-top:702.65pt;width:23.45pt;height:1in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" filled="f" stroked="f">
                <v:textbox>
                  <w:txbxContent>
                    <w:p w14:paraId="224B4829" w14:textId="77777777" w:rsidR="00824A9E" w:rsidRDefault="00824A9E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4060A" w:rsidSect="007A739D">
      <w:pgSz w:w="11909" w:h="16834"/>
      <w:pgMar w:top="0" w:right="0" w:bottom="0" w:left="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C4D93" w14:textId="77777777" w:rsidR="00F411BE" w:rsidRDefault="00F411BE">
      <w:r>
        <w:separator/>
      </w:r>
    </w:p>
  </w:endnote>
  <w:endnote w:type="continuationSeparator" w:id="0">
    <w:p w14:paraId="7C7EDC59" w14:textId="77777777" w:rsidR="00F411BE" w:rsidRDefault="00F41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6953" w14:textId="77777777" w:rsidR="00F411BE" w:rsidRDefault="00F411BE">
      <w:r>
        <w:separator/>
      </w:r>
    </w:p>
  </w:footnote>
  <w:footnote w:type="continuationSeparator" w:id="0">
    <w:p w14:paraId="3DAB7E03" w14:textId="77777777" w:rsidR="00F411BE" w:rsidRDefault="00F41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326416"/>
    <w:multiLevelType w:val="hybridMultilevel"/>
    <w:tmpl w:val="97725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24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A6AB0"/>
    <w:multiLevelType w:val="hybridMultilevel"/>
    <w:tmpl w:val="F2FA13EE"/>
    <w:lvl w:ilvl="0" w:tplc="44F840AA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F33E2F82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CDA16ED"/>
    <w:multiLevelType w:val="hybridMultilevel"/>
    <w:tmpl w:val="AE64ADB4"/>
    <w:lvl w:ilvl="0" w:tplc="3F003E6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1D0C0ADD"/>
    <w:multiLevelType w:val="hybridMultilevel"/>
    <w:tmpl w:val="E548B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A87642"/>
    <w:multiLevelType w:val="hybridMultilevel"/>
    <w:tmpl w:val="34282B50"/>
    <w:lvl w:ilvl="0" w:tplc="44F84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D70626"/>
    <w:multiLevelType w:val="hybridMultilevel"/>
    <w:tmpl w:val="E110E6E0"/>
    <w:lvl w:ilvl="0" w:tplc="CEAACED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7F65320"/>
    <w:multiLevelType w:val="hybridMultilevel"/>
    <w:tmpl w:val="93B4F2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951577"/>
    <w:multiLevelType w:val="hybridMultilevel"/>
    <w:tmpl w:val="5606AB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1947E0"/>
    <w:multiLevelType w:val="hybridMultilevel"/>
    <w:tmpl w:val="509013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C366E"/>
    <w:multiLevelType w:val="hybridMultilevel"/>
    <w:tmpl w:val="8BDC13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05046"/>
    <w:multiLevelType w:val="hybridMultilevel"/>
    <w:tmpl w:val="A232CF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02457"/>
    <w:multiLevelType w:val="hybridMultilevel"/>
    <w:tmpl w:val="E49A8D58"/>
    <w:lvl w:ilvl="0" w:tplc="D0C82F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13" w15:restartNumberingAfterBreak="0">
    <w:nsid w:val="3BAB5484"/>
    <w:multiLevelType w:val="hybridMultilevel"/>
    <w:tmpl w:val="3E440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845FF"/>
    <w:multiLevelType w:val="hybridMultilevel"/>
    <w:tmpl w:val="E1645C76"/>
    <w:lvl w:ilvl="0" w:tplc="8A1CE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07568"/>
    <w:multiLevelType w:val="hybridMultilevel"/>
    <w:tmpl w:val="C068EB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C32BCB"/>
    <w:multiLevelType w:val="hybridMultilevel"/>
    <w:tmpl w:val="8D8CAF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969D5"/>
    <w:multiLevelType w:val="hybridMultilevel"/>
    <w:tmpl w:val="B2FE63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D1675"/>
    <w:multiLevelType w:val="hybridMultilevel"/>
    <w:tmpl w:val="7D2A39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AD24CA"/>
    <w:multiLevelType w:val="hybridMultilevel"/>
    <w:tmpl w:val="FFCCFE16"/>
    <w:lvl w:ilvl="0" w:tplc="44F84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20" w15:restartNumberingAfterBreak="0">
    <w:nsid w:val="5CC8292D"/>
    <w:multiLevelType w:val="hybridMultilevel"/>
    <w:tmpl w:val="DFA0B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92DCD"/>
    <w:multiLevelType w:val="hybridMultilevel"/>
    <w:tmpl w:val="C5BE8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B723C"/>
    <w:multiLevelType w:val="hybridMultilevel"/>
    <w:tmpl w:val="8CD443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501A3E"/>
    <w:multiLevelType w:val="hybridMultilevel"/>
    <w:tmpl w:val="D9E60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EE24BE"/>
    <w:multiLevelType w:val="hybridMultilevel"/>
    <w:tmpl w:val="9CB431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040C49"/>
    <w:multiLevelType w:val="hybridMultilevel"/>
    <w:tmpl w:val="4E14C02E"/>
    <w:lvl w:ilvl="0" w:tplc="79F0665C">
      <w:numFmt w:val="bullet"/>
      <w:lvlText w:val="-"/>
      <w:lvlJc w:val="left"/>
      <w:pPr>
        <w:ind w:left="720" w:hanging="360"/>
      </w:pPr>
      <w:rPr>
        <w:rFonts w:ascii="Candara" w:eastAsia="Times New Roman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52BC0"/>
    <w:multiLevelType w:val="hybridMultilevel"/>
    <w:tmpl w:val="FB081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0"/>
  </w:num>
  <w:num w:numId="5">
    <w:abstractNumId w:val="2"/>
  </w:num>
  <w:num w:numId="6">
    <w:abstractNumId w:val="23"/>
  </w:num>
  <w:num w:numId="7">
    <w:abstractNumId w:val="6"/>
  </w:num>
  <w:num w:numId="8">
    <w:abstractNumId w:val="25"/>
  </w:num>
  <w:num w:numId="9">
    <w:abstractNumId w:val="13"/>
  </w:num>
  <w:num w:numId="10">
    <w:abstractNumId w:val="21"/>
  </w:num>
  <w:num w:numId="11">
    <w:abstractNumId w:val="5"/>
  </w:num>
  <w:num w:numId="12">
    <w:abstractNumId w:val="14"/>
  </w:num>
  <w:num w:numId="13">
    <w:abstractNumId w:val="8"/>
  </w:num>
  <w:num w:numId="14">
    <w:abstractNumId w:val="18"/>
  </w:num>
  <w:num w:numId="15">
    <w:abstractNumId w:val="22"/>
  </w:num>
  <w:num w:numId="16">
    <w:abstractNumId w:val="19"/>
  </w:num>
  <w:num w:numId="17">
    <w:abstractNumId w:val="12"/>
  </w:num>
  <w:num w:numId="18">
    <w:abstractNumId w:val="4"/>
  </w:num>
  <w:num w:numId="19">
    <w:abstractNumId w:val="24"/>
  </w:num>
  <w:num w:numId="20">
    <w:abstractNumId w:val="7"/>
  </w:num>
  <w:num w:numId="21">
    <w:abstractNumId w:val="15"/>
  </w:num>
  <w:num w:numId="22">
    <w:abstractNumId w:val="9"/>
  </w:num>
  <w:num w:numId="23">
    <w:abstractNumId w:val="17"/>
  </w:num>
  <w:num w:numId="24">
    <w:abstractNumId w:val="11"/>
  </w:num>
  <w:num w:numId="25">
    <w:abstractNumId w:val="10"/>
  </w:num>
  <w:num w:numId="26">
    <w:abstractNumId w:val="16"/>
  </w:num>
  <w:num w:numId="27">
    <w:abstractNumId w:val="1"/>
  </w:num>
  <w:num w:numId="28">
    <w:abstractNumId w:val="23"/>
  </w:num>
  <w:num w:numId="29">
    <w:abstractNumId w:val="3"/>
  </w:num>
  <w:num w:numId="30">
    <w:abstractNumId w:val="6"/>
  </w:num>
  <w:num w:numId="31">
    <w:abstractNumId w:val="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7A739D"/>
    <w:rsid w:val="00003BA0"/>
    <w:rsid w:val="000234C3"/>
    <w:rsid w:val="0005144C"/>
    <w:rsid w:val="000719D7"/>
    <w:rsid w:val="00077757"/>
    <w:rsid w:val="00090791"/>
    <w:rsid w:val="000A72E1"/>
    <w:rsid w:val="000B0B72"/>
    <w:rsid w:val="000F7857"/>
    <w:rsid w:val="00167C09"/>
    <w:rsid w:val="00191897"/>
    <w:rsid w:val="001C09DA"/>
    <w:rsid w:val="001C401F"/>
    <w:rsid w:val="001D6AC4"/>
    <w:rsid w:val="001E73BD"/>
    <w:rsid w:val="001F5223"/>
    <w:rsid w:val="00232FB4"/>
    <w:rsid w:val="002441C8"/>
    <w:rsid w:val="00244513"/>
    <w:rsid w:val="0025138F"/>
    <w:rsid w:val="002678D9"/>
    <w:rsid w:val="002955CD"/>
    <w:rsid w:val="002962FE"/>
    <w:rsid w:val="002A5295"/>
    <w:rsid w:val="002C4FA9"/>
    <w:rsid w:val="002E2825"/>
    <w:rsid w:val="002F0295"/>
    <w:rsid w:val="002F1641"/>
    <w:rsid w:val="002F4553"/>
    <w:rsid w:val="002F467D"/>
    <w:rsid w:val="003119D1"/>
    <w:rsid w:val="00336028"/>
    <w:rsid w:val="00377010"/>
    <w:rsid w:val="00395767"/>
    <w:rsid w:val="003C4C80"/>
    <w:rsid w:val="003D34BC"/>
    <w:rsid w:val="003E27C2"/>
    <w:rsid w:val="003F328A"/>
    <w:rsid w:val="004018C2"/>
    <w:rsid w:val="00404BBD"/>
    <w:rsid w:val="00406ED9"/>
    <w:rsid w:val="00413F98"/>
    <w:rsid w:val="00435F9A"/>
    <w:rsid w:val="00441F3E"/>
    <w:rsid w:val="00445369"/>
    <w:rsid w:val="004566EE"/>
    <w:rsid w:val="004610CC"/>
    <w:rsid w:val="00490884"/>
    <w:rsid w:val="00496AD9"/>
    <w:rsid w:val="004A18A9"/>
    <w:rsid w:val="004D2683"/>
    <w:rsid w:val="0054060A"/>
    <w:rsid w:val="0055363D"/>
    <w:rsid w:val="00572752"/>
    <w:rsid w:val="00572812"/>
    <w:rsid w:val="005F16F0"/>
    <w:rsid w:val="005F6666"/>
    <w:rsid w:val="00601BE2"/>
    <w:rsid w:val="006039DF"/>
    <w:rsid w:val="00622E76"/>
    <w:rsid w:val="00655DF9"/>
    <w:rsid w:val="00656BFC"/>
    <w:rsid w:val="00667E65"/>
    <w:rsid w:val="00675534"/>
    <w:rsid w:val="006828F0"/>
    <w:rsid w:val="006843E1"/>
    <w:rsid w:val="006C5CEA"/>
    <w:rsid w:val="006E0B3C"/>
    <w:rsid w:val="006F4E7C"/>
    <w:rsid w:val="006F5A13"/>
    <w:rsid w:val="00704A9B"/>
    <w:rsid w:val="00745999"/>
    <w:rsid w:val="007563FF"/>
    <w:rsid w:val="00794580"/>
    <w:rsid w:val="007A739D"/>
    <w:rsid w:val="007C19D7"/>
    <w:rsid w:val="007F0554"/>
    <w:rsid w:val="007F6C43"/>
    <w:rsid w:val="008117B2"/>
    <w:rsid w:val="0082330F"/>
    <w:rsid w:val="00824A9E"/>
    <w:rsid w:val="00827F78"/>
    <w:rsid w:val="00844587"/>
    <w:rsid w:val="00853F01"/>
    <w:rsid w:val="0086380F"/>
    <w:rsid w:val="00894873"/>
    <w:rsid w:val="008B6E68"/>
    <w:rsid w:val="008E2D8F"/>
    <w:rsid w:val="008E3BB0"/>
    <w:rsid w:val="008F0075"/>
    <w:rsid w:val="00915553"/>
    <w:rsid w:val="00917495"/>
    <w:rsid w:val="00937A52"/>
    <w:rsid w:val="009401C7"/>
    <w:rsid w:val="009645F8"/>
    <w:rsid w:val="0097400B"/>
    <w:rsid w:val="009865CE"/>
    <w:rsid w:val="009A227F"/>
    <w:rsid w:val="009A2A2D"/>
    <w:rsid w:val="009C490F"/>
    <w:rsid w:val="009C5300"/>
    <w:rsid w:val="009E05A7"/>
    <w:rsid w:val="00A0787E"/>
    <w:rsid w:val="00A11245"/>
    <w:rsid w:val="00A22B0E"/>
    <w:rsid w:val="00A64BA3"/>
    <w:rsid w:val="00A72ADC"/>
    <w:rsid w:val="00A91930"/>
    <w:rsid w:val="00A9566F"/>
    <w:rsid w:val="00AA6E2D"/>
    <w:rsid w:val="00AB0B6B"/>
    <w:rsid w:val="00AC73C5"/>
    <w:rsid w:val="00AE38F6"/>
    <w:rsid w:val="00AF676C"/>
    <w:rsid w:val="00B17502"/>
    <w:rsid w:val="00B23FA2"/>
    <w:rsid w:val="00B42DFE"/>
    <w:rsid w:val="00B51139"/>
    <w:rsid w:val="00B54425"/>
    <w:rsid w:val="00B6354E"/>
    <w:rsid w:val="00B63E29"/>
    <w:rsid w:val="00B80C15"/>
    <w:rsid w:val="00B94741"/>
    <w:rsid w:val="00BB1A16"/>
    <w:rsid w:val="00BB2922"/>
    <w:rsid w:val="00BC0639"/>
    <w:rsid w:val="00BF4727"/>
    <w:rsid w:val="00C128D1"/>
    <w:rsid w:val="00C15358"/>
    <w:rsid w:val="00C22E86"/>
    <w:rsid w:val="00C46D72"/>
    <w:rsid w:val="00C51723"/>
    <w:rsid w:val="00CA126B"/>
    <w:rsid w:val="00CA6526"/>
    <w:rsid w:val="00CB4C3C"/>
    <w:rsid w:val="00CF2FB8"/>
    <w:rsid w:val="00D05A19"/>
    <w:rsid w:val="00D40EB5"/>
    <w:rsid w:val="00D42C1E"/>
    <w:rsid w:val="00D56299"/>
    <w:rsid w:val="00D60F1B"/>
    <w:rsid w:val="00D64214"/>
    <w:rsid w:val="00D67916"/>
    <w:rsid w:val="00D7048E"/>
    <w:rsid w:val="00D7308C"/>
    <w:rsid w:val="00DA181B"/>
    <w:rsid w:val="00DA4E9E"/>
    <w:rsid w:val="00DA5C32"/>
    <w:rsid w:val="00DB7A00"/>
    <w:rsid w:val="00DF00EA"/>
    <w:rsid w:val="00E1357E"/>
    <w:rsid w:val="00E41842"/>
    <w:rsid w:val="00E502BE"/>
    <w:rsid w:val="00E52E1E"/>
    <w:rsid w:val="00E531A6"/>
    <w:rsid w:val="00E74CFB"/>
    <w:rsid w:val="00EB65CE"/>
    <w:rsid w:val="00EC2E79"/>
    <w:rsid w:val="00EC3752"/>
    <w:rsid w:val="00F03A18"/>
    <w:rsid w:val="00F24AC8"/>
    <w:rsid w:val="00F3364E"/>
    <w:rsid w:val="00F36A7A"/>
    <w:rsid w:val="00F3781D"/>
    <w:rsid w:val="00F411BE"/>
    <w:rsid w:val="00F45DD6"/>
    <w:rsid w:val="00F5502D"/>
    <w:rsid w:val="00F80E07"/>
    <w:rsid w:val="00F9239E"/>
    <w:rsid w:val="00FA52B0"/>
    <w:rsid w:val="00FA6F4F"/>
    <w:rsid w:val="00FF202D"/>
    <w:rsid w:val="00FF71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32920A5"/>
  <w15:docId w15:val="{37760626-C706-4ECE-AC94-62A00827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s Gothic MT" w:eastAsia="Times New Roman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02D"/>
    <w:rPr>
      <w:sz w:val="24"/>
      <w:szCs w:val="24"/>
    </w:rPr>
  </w:style>
  <w:style w:type="paragraph" w:styleId="Titre1">
    <w:name w:val="heading 1"/>
    <w:basedOn w:val="Normal"/>
    <w:link w:val="Titre1C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semiHidden/>
  </w:style>
  <w:style w:type="paragraph" w:styleId="Pieddepage">
    <w:name w:val="footer"/>
    <w:basedOn w:val="Normal"/>
    <w:link w:val="PieddepageCar"/>
    <w:semiHidden/>
    <w:unhideWhenUsed/>
    <w:pPr>
      <w:jc w:val="center"/>
    </w:pPr>
    <w:rPr>
      <w:color w:val="441700"/>
      <w:sz w:val="18"/>
    </w:rPr>
  </w:style>
  <w:style w:type="character" w:customStyle="1" w:styleId="PieddepageCar">
    <w:name w:val="Pied de page Car"/>
    <w:link w:val="Pieddepage"/>
    <w:semiHidden/>
    <w:rPr>
      <w:color w:val="441700"/>
      <w:sz w:val="18"/>
    </w:rPr>
  </w:style>
  <w:style w:type="paragraph" w:styleId="Titre">
    <w:name w:val="Title"/>
    <w:basedOn w:val="Normal"/>
    <w:link w:val="TitreC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reCar">
    <w:name w:val="Titre Car"/>
    <w:link w:val="Titre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Sous-titreCar">
    <w:name w:val="Sous-titre Car"/>
    <w:link w:val="Sous-titre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Titre1Car">
    <w:name w:val="Titre 1 Car"/>
    <w:link w:val="Titre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Titre2Car">
    <w:name w:val="Titre 2 Car"/>
    <w:link w:val="Titre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Titre3Car">
    <w:name w:val="Titre 3 Car"/>
    <w:link w:val="Titre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ar">
    <w:name w:val="Date Car"/>
    <w:link w:val="Date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Normal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paragraph" w:styleId="Paragraphedeliste">
    <w:name w:val="List Paragraph"/>
    <w:basedOn w:val="Normal"/>
    <w:uiPriority w:val="99"/>
    <w:qFormat/>
    <w:rsid w:val="004D268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semiHidden/>
    <w:unhideWhenUsed/>
    <w:rsid w:val="00406ED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406E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90FA4-C565-491B-B407-5DC17907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DIENST Loan</dc:creator>
  <cp:keywords/>
  <dc:description/>
  <cp:lastModifiedBy>DIENST Loan</cp:lastModifiedBy>
  <cp:revision>2</cp:revision>
  <cp:lastPrinted>2022-10-20T08:31:00Z</cp:lastPrinted>
  <dcterms:created xsi:type="dcterms:W3CDTF">2025-07-08T15:18:00Z</dcterms:created>
  <dcterms:modified xsi:type="dcterms:W3CDTF">2025-07-09T09:04:00Z</dcterms:modified>
  <cp:category/>
</cp:coreProperties>
</file>